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49" w:rsidRDefault="00215149" w:rsidP="00215149">
      <w:r>
        <w:t>Heti üzenet 2019 január 21.</w:t>
      </w:r>
    </w:p>
    <w:p w:rsidR="00215149" w:rsidRDefault="00215149" w:rsidP="00215149"/>
    <w:p w:rsidR="00215149" w:rsidRDefault="00215149" w:rsidP="00215149">
      <w:pPr>
        <w:rPr>
          <w:rFonts w:ascii="Arial" w:hAnsi="Arial" w:cs="Arial"/>
        </w:rPr>
      </w:pPr>
      <w:r>
        <w:t>A</w:t>
      </w:r>
      <w:r>
        <w:rPr>
          <w:rFonts w:ascii="Arial" w:hAnsi="Arial" w:cs="Arial"/>
        </w:rPr>
        <w:t xml:space="preserve"> </w:t>
      </w:r>
      <w:proofErr w:type="spellStart"/>
      <w:r>
        <w:rPr>
          <w:rFonts w:ascii="Arial" w:hAnsi="Arial" w:cs="Arial"/>
        </w:rPr>
        <w:t>NEV-ben</w:t>
      </w:r>
      <w:proofErr w:type="spellEnd"/>
      <w:r>
        <w:rPr>
          <w:rFonts w:ascii="Arial" w:hAnsi="Arial" w:cs="Arial"/>
        </w:rPr>
        <w:t>, vagy a Nevében való hit?</w:t>
      </w:r>
    </w:p>
    <w:p w:rsidR="00637AA3" w:rsidRDefault="00637AA3" w:rsidP="00215149">
      <w:pPr>
        <w:rPr>
          <w:rFonts w:ascii="Arial" w:hAnsi="Arial" w:cs="Arial"/>
        </w:rPr>
      </w:pPr>
    </w:p>
    <w:p w:rsidR="00215149" w:rsidRDefault="00215149" w:rsidP="00215149">
      <w:pPr>
        <w:rPr>
          <w:rFonts w:ascii="Arial" w:hAnsi="Arial" w:cs="Arial"/>
        </w:rPr>
      </w:pPr>
      <w:bookmarkStart w:id="0" w:name="_GoBack"/>
      <w:bookmarkEnd w:id="0"/>
      <w:r>
        <w:rPr>
          <w:rFonts w:ascii="Arial" w:hAnsi="Arial" w:cs="Arial"/>
        </w:rPr>
        <w:t>A Nagy Egységes Világvallás /NEV/ persze egy részemről kitalált név, de nem lehetetlen.</w:t>
      </w:r>
    </w:p>
    <w:p w:rsidR="00215149" w:rsidRDefault="00215149" w:rsidP="00215149">
      <w:pPr>
        <w:rPr>
          <w:rFonts w:ascii="Arial" w:hAnsi="Arial" w:cs="Arial"/>
        </w:rPr>
      </w:pPr>
      <w:r>
        <w:rPr>
          <w:rFonts w:ascii="Arial" w:hAnsi="Arial" w:cs="Arial"/>
        </w:rPr>
        <w:t>A Név - nyílván a Názáreti Jézus Krisztus neve, amiben van a mi váltságunk – benne hívőké!</w:t>
      </w:r>
    </w:p>
    <w:p w:rsidR="00215149" w:rsidRDefault="00215149" w:rsidP="00215149">
      <w:pPr>
        <w:spacing w:after="0"/>
        <w:rPr>
          <w:rFonts w:ascii="Arial" w:hAnsi="Arial" w:cs="Arial"/>
        </w:rPr>
      </w:pPr>
      <w:r>
        <w:rPr>
          <w:rFonts w:ascii="Arial" w:hAnsi="Arial" w:cs="Arial"/>
        </w:rPr>
        <w:t xml:space="preserve">Egyre nyilvánvalóbb egy egységes világvallás létrejötte. </w:t>
      </w:r>
    </w:p>
    <w:p w:rsidR="00215149" w:rsidRDefault="00215149" w:rsidP="00215149">
      <w:pPr>
        <w:spacing w:after="0"/>
        <w:rPr>
          <w:rFonts w:ascii="Arial" w:hAnsi="Arial" w:cs="Arial"/>
        </w:rPr>
      </w:pPr>
      <w:r>
        <w:rPr>
          <w:rFonts w:ascii="Arial" w:hAnsi="Arial" w:cs="Arial"/>
        </w:rPr>
        <w:t xml:space="preserve">Megvan a „prófétája” maga a „Pápa”. </w:t>
      </w:r>
    </w:p>
    <w:p w:rsidR="00215149" w:rsidRDefault="00215149" w:rsidP="00215149">
      <w:pPr>
        <w:spacing w:after="0"/>
        <w:rPr>
          <w:rFonts w:ascii="Arial" w:hAnsi="Arial" w:cs="Arial"/>
        </w:rPr>
      </w:pPr>
      <w:r>
        <w:rPr>
          <w:rFonts w:ascii="Arial" w:hAnsi="Arial" w:cs="Arial"/>
        </w:rPr>
        <w:t xml:space="preserve">Azt gondolom, mivel már keresztyén testvérektől régebben olvastam, hallottam, hogy már megszületett, valahol él az Antikrisztus is, a fenevad /kell, hogy éljen/. </w:t>
      </w:r>
    </w:p>
    <w:p w:rsidR="00215149" w:rsidRDefault="00215149" w:rsidP="00215149">
      <w:pPr>
        <w:spacing w:after="0"/>
        <w:rPr>
          <w:rFonts w:ascii="Arial" w:hAnsi="Arial" w:cs="Arial"/>
        </w:rPr>
      </w:pPr>
      <w:r>
        <w:rPr>
          <w:rFonts w:ascii="Arial" w:hAnsi="Arial" w:cs="Arial"/>
        </w:rPr>
        <w:t xml:space="preserve">/Jel 13:1-18.Jel.16:13-14/. </w:t>
      </w:r>
    </w:p>
    <w:p w:rsidR="00215149" w:rsidRDefault="00215149" w:rsidP="00215149">
      <w:pPr>
        <w:spacing w:after="0"/>
        <w:rPr>
          <w:rFonts w:ascii="Arial" w:hAnsi="Arial" w:cs="Arial"/>
        </w:rPr>
      </w:pPr>
    </w:p>
    <w:p w:rsidR="00215149" w:rsidRDefault="00215149" w:rsidP="00215149">
      <w:pPr>
        <w:spacing w:after="0"/>
        <w:rPr>
          <w:rFonts w:ascii="Arial" w:hAnsi="Arial" w:cs="Arial"/>
        </w:rPr>
      </w:pPr>
      <w:r>
        <w:rPr>
          <w:rFonts w:ascii="Arial" w:hAnsi="Arial" w:cs="Arial"/>
        </w:rPr>
        <w:t xml:space="preserve"> A NEV hasonló a Bábeli toronyhoz /1 Móz.11:3-4./, jellemző az </w:t>
      </w:r>
      <w:proofErr w:type="spellStart"/>
      <w:r>
        <w:rPr>
          <w:rFonts w:ascii="Arial" w:hAnsi="Arial" w:cs="Arial"/>
        </w:rPr>
        <w:t>uniformitás</w:t>
      </w:r>
      <w:proofErr w:type="spellEnd"/>
      <w:r>
        <w:rPr>
          <w:rFonts w:ascii="Arial" w:hAnsi="Arial" w:cs="Arial"/>
        </w:rPr>
        <w:t xml:space="preserve"> /az emberek által készített egyforma tégla/ és a bűnnek, a hazugságnak összetartó ereje /kátrány/. </w:t>
      </w:r>
    </w:p>
    <w:p w:rsidR="00215149" w:rsidRDefault="00215149" w:rsidP="00215149">
      <w:pPr>
        <w:spacing w:after="0"/>
        <w:rPr>
          <w:rFonts w:ascii="Arial" w:hAnsi="Arial" w:cs="Arial"/>
        </w:rPr>
      </w:pPr>
      <w:r>
        <w:rPr>
          <w:rFonts w:ascii="Arial" w:hAnsi="Arial" w:cs="Arial"/>
        </w:rPr>
        <w:t>Bizony ebből égig érő tornyot /totális hatalmat - ami csak Istennek járna!/ lehet építeni./Lásd sok egyéb mellett pl. É. Korea, a hitleri Németország, de a volt kommunista államok is, még lehet a mai Kína is/.</w:t>
      </w:r>
    </w:p>
    <w:p w:rsidR="00215149" w:rsidRDefault="00215149" w:rsidP="00215149">
      <w:pPr>
        <w:spacing w:after="0"/>
        <w:rPr>
          <w:rFonts w:ascii="Arial" w:hAnsi="Arial" w:cs="Arial"/>
        </w:rPr>
      </w:pPr>
      <w:r>
        <w:rPr>
          <w:rFonts w:ascii="Arial" w:hAnsi="Arial" w:cs="Arial"/>
        </w:rPr>
        <w:t>Míg Isten totális hatalma a szereteten alapul és a bűntől való szabadságot hoz az ember életébe, ami valódi szabadság és élet, addig, tudjuk az emberi, vagy inkább ördögi hatalom totális elnyomást, diktatúrát, halált. Merthogy az ember Isten nélkül csak ennyire képes.</w:t>
      </w:r>
    </w:p>
    <w:p w:rsidR="00215149" w:rsidRDefault="00215149" w:rsidP="00215149">
      <w:pPr>
        <w:spacing w:after="0"/>
        <w:rPr>
          <w:rFonts w:ascii="Arial" w:hAnsi="Arial" w:cs="Arial"/>
        </w:rPr>
      </w:pPr>
    </w:p>
    <w:p w:rsidR="00215149" w:rsidRDefault="00215149" w:rsidP="00215149">
      <w:pPr>
        <w:spacing w:after="0"/>
        <w:rPr>
          <w:rFonts w:ascii="Arial" w:hAnsi="Arial" w:cs="Arial"/>
        </w:rPr>
      </w:pPr>
      <w:r>
        <w:rPr>
          <w:rFonts w:ascii="Arial" w:hAnsi="Arial" w:cs="Arial"/>
        </w:rPr>
        <w:t xml:space="preserve">Mikor olvastam régebben az Igét, nem tudtam, hogyan épülhet föl majd újra Jeruzsálemben a Harmadik Templom, hiszen ott áll a Sziklamecset, az Iszlám harmadik legszentebb zarándokhelye. </w:t>
      </w:r>
    </w:p>
    <w:p w:rsidR="00215149" w:rsidRDefault="00215149" w:rsidP="00215149">
      <w:pPr>
        <w:spacing w:after="0"/>
        <w:rPr>
          <w:rFonts w:ascii="Arial" w:hAnsi="Arial" w:cs="Arial"/>
        </w:rPr>
      </w:pPr>
      <w:r>
        <w:rPr>
          <w:rFonts w:ascii="Arial" w:hAnsi="Arial" w:cs="Arial"/>
        </w:rPr>
        <w:t xml:space="preserve">Amióta látom a NEV létrehozásának akaratát, folyamatát, megértettem, hogy ez Isten tervébe illeszkedhet, akár Jézus megölése, hiszen, ha pl. az Antikrisztus egy iszlámhívő, </w:t>
      </w:r>
      <w:proofErr w:type="gramStart"/>
      <w:r>
        <w:rPr>
          <w:rFonts w:ascii="Arial" w:hAnsi="Arial" w:cs="Arial"/>
        </w:rPr>
        <w:t>akkor  a</w:t>
      </w:r>
      <w:proofErr w:type="gramEnd"/>
      <w:r>
        <w:rPr>
          <w:rFonts w:ascii="Arial" w:hAnsi="Arial" w:cs="Arial"/>
        </w:rPr>
        <w:t xml:space="preserve"> hatalmas, mindent átfogó „világbéke” a NEV csak úgy jöhet létre, ha a zsidók és iszlámhívők békét kötnek. Ennek jegyajándéka lehet a Templom fölépítése. Merthogy gesztust kell tenni a katolikusoknak/a Pápának/ az Iszlám hívők felé, hogy belemenjenek az egységbe, ez a gesztus, hogy a fő főnök </w:t>
      </w:r>
      <w:proofErr w:type="gramStart"/>
      <w:r>
        <w:rPr>
          <w:rFonts w:ascii="Arial" w:hAnsi="Arial" w:cs="Arial"/>
        </w:rPr>
        <w:t>legyen  egy</w:t>
      </w:r>
      <w:proofErr w:type="gramEnd"/>
      <w:r>
        <w:rPr>
          <w:rFonts w:ascii="Arial" w:hAnsi="Arial" w:cs="Arial"/>
        </w:rPr>
        <w:t xml:space="preserve"> iszlám vezető. Ahhoz, hogy ebbe a zsidók belemenjenek, gesztust kell tenni feléjük – az említett Templom megépítése lehet az. El is érkeztünk az utolsó időkre vonatkozó próféciák beteljesedésének lehetőségéhez.</w:t>
      </w:r>
    </w:p>
    <w:p w:rsidR="00215149" w:rsidRDefault="00215149" w:rsidP="00215149">
      <w:pPr>
        <w:spacing w:after="0"/>
        <w:rPr>
          <w:rFonts w:ascii="Times New Roman" w:hAnsi="Times New Roman" w:cs="Times New Roman"/>
          <w:sz w:val="24"/>
          <w:szCs w:val="24"/>
        </w:rPr>
      </w:pPr>
    </w:p>
    <w:p w:rsidR="00215149" w:rsidRDefault="00215149" w:rsidP="00215149">
      <w:pPr>
        <w:spacing w:after="0"/>
        <w:rPr>
          <w:rFonts w:ascii="Arial" w:hAnsi="Arial" w:cs="Arial"/>
        </w:rPr>
      </w:pPr>
      <w:r>
        <w:rPr>
          <w:rFonts w:ascii="Arial" w:hAnsi="Arial" w:cs="Arial"/>
        </w:rPr>
        <w:t>Mi lesz a vége?</w:t>
      </w:r>
    </w:p>
    <w:p w:rsidR="00215149" w:rsidRDefault="00215149" w:rsidP="00215149">
      <w:pPr>
        <w:autoSpaceDE w:val="0"/>
        <w:autoSpaceDN w:val="0"/>
        <w:adjustRightInd w:val="0"/>
        <w:spacing w:before="30" w:after="0" w:line="240" w:lineRule="auto"/>
        <w:ind w:right="45"/>
        <w:rPr>
          <w:rFonts w:ascii="Times New Roman" w:hAnsi="Times New Roman" w:cs="Times New Roman"/>
          <w:b/>
          <w:bCs/>
          <w:sz w:val="24"/>
          <w:szCs w:val="24"/>
          <w:lang w:val="x-none"/>
        </w:rPr>
      </w:pPr>
      <w:r>
        <w:rPr>
          <w:rFonts w:ascii="Times New Roman" w:hAnsi="Times New Roman" w:cs="Times New Roman"/>
          <w:b/>
          <w:bCs/>
          <w:sz w:val="24"/>
          <w:szCs w:val="24"/>
          <w:lang w:val="x-none"/>
        </w:rPr>
        <w:t>Jel 19:</w:t>
      </w:r>
      <w:proofErr w:type="spellStart"/>
      <w:r>
        <w:rPr>
          <w:rFonts w:ascii="Times New Roman" w:hAnsi="Times New Roman" w:cs="Times New Roman"/>
          <w:b/>
          <w:bCs/>
          <w:sz w:val="24"/>
          <w:szCs w:val="24"/>
          <w:lang w:val="x-none"/>
        </w:rPr>
        <w:t>19</w:t>
      </w:r>
      <w:proofErr w:type="spellEnd"/>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 xml:space="preserve">És </w:t>
      </w:r>
      <w:proofErr w:type="spellStart"/>
      <w:r>
        <w:rPr>
          <w:rFonts w:ascii="Times New Roman" w:hAnsi="Times New Roman" w:cs="Times New Roman"/>
          <w:sz w:val="24"/>
          <w:szCs w:val="24"/>
          <w:lang w:val="x-none"/>
        </w:rPr>
        <w:t>látám</w:t>
      </w:r>
      <w:proofErr w:type="spellEnd"/>
      <w:r>
        <w:rPr>
          <w:rFonts w:ascii="Times New Roman" w:hAnsi="Times New Roman" w:cs="Times New Roman"/>
          <w:sz w:val="24"/>
          <w:szCs w:val="24"/>
          <w:lang w:val="x-none"/>
        </w:rPr>
        <w:t xml:space="preserve">, hogy a fenevad és a föld királyai és az ő seregeik egybegyűltek, hogy hadakozzanak az ellen, a ki a lovon ül </w:t>
      </w:r>
      <w:proofErr w:type="spellStart"/>
      <w:r>
        <w:rPr>
          <w:rFonts w:ascii="Times New Roman" w:hAnsi="Times New Roman" w:cs="Times New Roman"/>
          <w:sz w:val="24"/>
          <w:szCs w:val="24"/>
          <w:lang w:val="x-none"/>
        </w:rPr>
        <w:t>vala</w:t>
      </w:r>
      <w:proofErr w:type="spellEnd"/>
      <w:r>
        <w:rPr>
          <w:rFonts w:ascii="Times New Roman" w:hAnsi="Times New Roman" w:cs="Times New Roman"/>
          <w:sz w:val="24"/>
          <w:szCs w:val="24"/>
          <w:lang w:val="x-none"/>
        </w:rPr>
        <w:t xml:space="preserve"> és az ő serege ellen.</w:t>
      </w:r>
    </w:p>
    <w:p w:rsidR="00215149" w:rsidRDefault="00215149" w:rsidP="00215149">
      <w:pPr>
        <w:autoSpaceDE w:val="0"/>
        <w:autoSpaceDN w:val="0"/>
        <w:adjustRightInd w:val="0"/>
        <w:spacing w:before="30" w:after="0" w:line="240" w:lineRule="auto"/>
        <w:ind w:right="45"/>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Jel 19:20 </w:t>
      </w:r>
      <w:r>
        <w:rPr>
          <w:rFonts w:ascii="Times New Roman" w:hAnsi="Times New Roman" w:cs="Times New Roman"/>
          <w:sz w:val="24"/>
          <w:szCs w:val="24"/>
          <w:lang w:val="x-none"/>
        </w:rPr>
        <w:t xml:space="preserve">És </w:t>
      </w:r>
      <w:proofErr w:type="spellStart"/>
      <w:r>
        <w:rPr>
          <w:rFonts w:ascii="Times New Roman" w:hAnsi="Times New Roman" w:cs="Times New Roman"/>
          <w:sz w:val="24"/>
          <w:szCs w:val="24"/>
          <w:lang w:val="x-none"/>
        </w:rPr>
        <w:t>megfogaték</w:t>
      </w:r>
      <w:proofErr w:type="spellEnd"/>
      <w:r>
        <w:rPr>
          <w:rFonts w:ascii="Times New Roman" w:hAnsi="Times New Roman" w:cs="Times New Roman"/>
          <w:sz w:val="24"/>
          <w:szCs w:val="24"/>
          <w:lang w:val="x-none"/>
        </w:rPr>
        <w:t xml:space="preserve"> a fenevad, és ő vele együtt a hamis próféta, a ki a csodákat tette ő előtte, a melyekkel elhitette azokat, a kik a fenevad bélyegét felvették, és a kik imádták annak képét: ők ketten elevenen a kénkővel égő tüzes tóba </w:t>
      </w:r>
      <w:proofErr w:type="spellStart"/>
      <w:r>
        <w:rPr>
          <w:rFonts w:ascii="Times New Roman" w:hAnsi="Times New Roman" w:cs="Times New Roman"/>
          <w:sz w:val="24"/>
          <w:szCs w:val="24"/>
          <w:lang w:val="x-none"/>
        </w:rPr>
        <w:t>vettetének</w:t>
      </w:r>
      <w:proofErr w:type="spellEnd"/>
      <w:r>
        <w:rPr>
          <w:rFonts w:ascii="Times New Roman" w:hAnsi="Times New Roman" w:cs="Times New Roman"/>
          <w:sz w:val="24"/>
          <w:szCs w:val="24"/>
          <w:lang w:val="x-none"/>
        </w:rPr>
        <w:t>:</w:t>
      </w:r>
    </w:p>
    <w:p w:rsidR="00215149" w:rsidRDefault="00215149" w:rsidP="00215149">
      <w:pPr>
        <w:autoSpaceDE w:val="0"/>
        <w:autoSpaceDN w:val="0"/>
        <w:adjustRightInd w:val="0"/>
        <w:spacing w:before="30" w:after="0" w:line="240" w:lineRule="auto"/>
        <w:ind w:right="45"/>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Jel 19:21 </w:t>
      </w:r>
      <w:r>
        <w:rPr>
          <w:rFonts w:ascii="Times New Roman" w:hAnsi="Times New Roman" w:cs="Times New Roman"/>
          <w:sz w:val="24"/>
          <w:szCs w:val="24"/>
          <w:lang w:val="x-none"/>
        </w:rPr>
        <w:t xml:space="preserve">A többiek pedig </w:t>
      </w:r>
      <w:proofErr w:type="spellStart"/>
      <w:r>
        <w:rPr>
          <w:rFonts w:ascii="Times New Roman" w:hAnsi="Times New Roman" w:cs="Times New Roman"/>
          <w:sz w:val="24"/>
          <w:szCs w:val="24"/>
          <w:lang w:val="x-none"/>
        </w:rPr>
        <w:t>megöletének</w:t>
      </w:r>
      <w:proofErr w:type="spellEnd"/>
      <w:r>
        <w:rPr>
          <w:rFonts w:ascii="Times New Roman" w:hAnsi="Times New Roman" w:cs="Times New Roman"/>
          <w:sz w:val="24"/>
          <w:szCs w:val="24"/>
          <w:lang w:val="x-none"/>
        </w:rPr>
        <w:t xml:space="preserve"> a lovon </w:t>
      </w:r>
      <w:proofErr w:type="spellStart"/>
      <w:r>
        <w:rPr>
          <w:rFonts w:ascii="Times New Roman" w:hAnsi="Times New Roman" w:cs="Times New Roman"/>
          <w:sz w:val="24"/>
          <w:szCs w:val="24"/>
          <w:lang w:val="x-none"/>
        </w:rPr>
        <w:t>űlőnek</w:t>
      </w:r>
      <w:proofErr w:type="spellEnd"/>
      <w:r>
        <w:rPr>
          <w:rFonts w:ascii="Times New Roman" w:hAnsi="Times New Roman" w:cs="Times New Roman"/>
          <w:sz w:val="24"/>
          <w:szCs w:val="24"/>
          <w:lang w:val="x-none"/>
        </w:rPr>
        <w:t xml:space="preserve"> kardjával, a mely az ő szájából jő </w:t>
      </w:r>
      <w:proofErr w:type="spellStart"/>
      <w:r>
        <w:rPr>
          <w:rFonts w:ascii="Times New Roman" w:hAnsi="Times New Roman" w:cs="Times New Roman"/>
          <w:sz w:val="24"/>
          <w:szCs w:val="24"/>
          <w:lang w:val="x-none"/>
        </w:rPr>
        <w:t>vala</w:t>
      </w:r>
      <w:proofErr w:type="spellEnd"/>
      <w:r>
        <w:rPr>
          <w:rFonts w:ascii="Times New Roman" w:hAnsi="Times New Roman" w:cs="Times New Roman"/>
          <w:sz w:val="24"/>
          <w:szCs w:val="24"/>
          <w:lang w:val="x-none"/>
        </w:rPr>
        <w:t xml:space="preserve"> ki; és a madarak mind </w:t>
      </w:r>
      <w:proofErr w:type="spellStart"/>
      <w:r>
        <w:rPr>
          <w:rFonts w:ascii="Times New Roman" w:hAnsi="Times New Roman" w:cs="Times New Roman"/>
          <w:sz w:val="24"/>
          <w:szCs w:val="24"/>
          <w:lang w:val="x-none"/>
        </w:rPr>
        <w:t>megelégedének</w:t>
      </w:r>
      <w:proofErr w:type="spellEnd"/>
      <w:r>
        <w:rPr>
          <w:rFonts w:ascii="Times New Roman" w:hAnsi="Times New Roman" w:cs="Times New Roman"/>
          <w:sz w:val="24"/>
          <w:szCs w:val="24"/>
          <w:lang w:val="x-none"/>
        </w:rPr>
        <w:t xml:space="preserve"> azoknak húsával.</w:t>
      </w:r>
    </w:p>
    <w:p w:rsidR="00215149" w:rsidRDefault="00215149" w:rsidP="00215149">
      <w:pPr>
        <w:autoSpaceDE w:val="0"/>
        <w:autoSpaceDN w:val="0"/>
        <w:adjustRightInd w:val="0"/>
        <w:spacing w:before="30" w:after="30" w:line="240" w:lineRule="auto"/>
        <w:ind w:right="45"/>
        <w:rPr>
          <w:rFonts w:ascii="Arial" w:hAnsi="Arial" w:cs="Arial"/>
          <w:bCs/>
        </w:rPr>
      </w:pPr>
    </w:p>
    <w:p w:rsidR="00215149" w:rsidRDefault="00215149" w:rsidP="00215149">
      <w:pPr>
        <w:spacing w:after="0"/>
      </w:pPr>
      <w:r>
        <w:rPr>
          <w:rFonts w:ascii="Arial" w:hAnsi="Arial" w:cs="Arial"/>
          <w:bCs/>
        </w:rPr>
        <w:t>A nevében hívőknél pedig:</w:t>
      </w:r>
      <w:r>
        <w:t xml:space="preserve"> </w:t>
      </w:r>
    </w:p>
    <w:p w:rsidR="00215149" w:rsidRDefault="00215149" w:rsidP="00215149">
      <w:pPr>
        <w:spacing w:after="0"/>
        <w:rPr>
          <w:sz w:val="24"/>
          <w:szCs w:val="24"/>
        </w:rPr>
      </w:pPr>
      <w:proofErr w:type="spellStart"/>
      <w:r>
        <w:rPr>
          <w:rFonts w:ascii="Times New Roman" w:hAnsi="Times New Roman" w:cs="Times New Roman"/>
          <w:b/>
          <w:bCs/>
          <w:sz w:val="24"/>
          <w:szCs w:val="24"/>
        </w:rPr>
        <w:lastRenderedPageBreak/>
        <w:t>Jn</w:t>
      </w:r>
      <w:proofErr w:type="spellEnd"/>
      <w:r>
        <w:rPr>
          <w:rFonts w:ascii="Times New Roman" w:hAnsi="Times New Roman" w:cs="Times New Roman"/>
          <w:b/>
          <w:bCs/>
          <w:sz w:val="24"/>
          <w:szCs w:val="24"/>
        </w:rPr>
        <w:t xml:space="preserve"> 1:12</w:t>
      </w:r>
      <w:r>
        <w:rPr>
          <w:rFonts w:ascii="Times New Roman" w:hAnsi="Times New Roman" w:cs="Times New Roman"/>
          <w:bCs/>
          <w:sz w:val="24"/>
          <w:szCs w:val="24"/>
        </w:rPr>
        <w:t xml:space="preserve"> Valakik pedig </w:t>
      </w:r>
      <w:proofErr w:type="spellStart"/>
      <w:r>
        <w:rPr>
          <w:rFonts w:ascii="Times New Roman" w:hAnsi="Times New Roman" w:cs="Times New Roman"/>
          <w:bCs/>
          <w:sz w:val="24"/>
          <w:szCs w:val="24"/>
        </w:rPr>
        <w:t>befogadák</w:t>
      </w:r>
      <w:proofErr w:type="spellEnd"/>
      <w:r>
        <w:rPr>
          <w:rFonts w:ascii="Times New Roman" w:hAnsi="Times New Roman" w:cs="Times New Roman"/>
          <w:bCs/>
          <w:sz w:val="24"/>
          <w:szCs w:val="24"/>
        </w:rPr>
        <w:t xml:space="preserve"> őt, hatalmat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azoknak, hogy Isten fiaivá legyenek, azoknak, a kik az ő nevében hisznek;</w:t>
      </w:r>
      <w:r>
        <w:rPr>
          <w:sz w:val="24"/>
          <w:szCs w:val="24"/>
        </w:rPr>
        <w:t xml:space="preserve"> </w:t>
      </w:r>
    </w:p>
    <w:p w:rsidR="00215149" w:rsidRDefault="00215149" w:rsidP="00215149">
      <w:pPr>
        <w:spacing w:after="0"/>
        <w:rPr>
          <w:rFonts w:ascii="Times New Roman" w:hAnsi="Times New Roman" w:cs="Times New Roman"/>
          <w:bCs/>
          <w:sz w:val="24"/>
          <w:szCs w:val="24"/>
        </w:rPr>
      </w:pPr>
      <w:proofErr w:type="spellStart"/>
      <w:r>
        <w:rPr>
          <w:rFonts w:ascii="Times New Roman" w:hAnsi="Times New Roman" w:cs="Times New Roman"/>
          <w:b/>
          <w:bCs/>
          <w:sz w:val="24"/>
          <w:szCs w:val="24"/>
        </w:rPr>
        <w:t>Mt</w:t>
      </w:r>
      <w:proofErr w:type="spellEnd"/>
      <w:r>
        <w:rPr>
          <w:rFonts w:ascii="Times New Roman" w:hAnsi="Times New Roman" w:cs="Times New Roman"/>
          <w:b/>
          <w:bCs/>
          <w:sz w:val="24"/>
          <w:szCs w:val="24"/>
        </w:rPr>
        <w:t xml:space="preserve"> 19:28</w:t>
      </w:r>
      <w:r>
        <w:rPr>
          <w:rFonts w:ascii="Times New Roman" w:hAnsi="Times New Roman" w:cs="Times New Roman"/>
          <w:bCs/>
          <w:sz w:val="24"/>
          <w:szCs w:val="24"/>
        </w:rPr>
        <w:t xml:space="preserve"> Jézus pedig monda nékik: Bizony mondom néktek, hogy ti, a kik követtetek engem, az újjá születéskor, a mikor az embernek Fia beül az ő dicsőségének királyi székébe, ti is beültök majd tizenkét királyi székbe, és ítélitek az Izráel tizenkét nemzetségét.</w:t>
      </w:r>
    </w:p>
    <w:p w:rsidR="00215149" w:rsidRDefault="00215149" w:rsidP="00215149">
      <w:pPr>
        <w:spacing w:after="0"/>
        <w:rPr>
          <w:rFonts w:ascii="Times New Roman" w:hAnsi="Times New Roman" w:cs="Times New Roman"/>
          <w:bCs/>
          <w:sz w:val="24"/>
          <w:szCs w:val="24"/>
        </w:rPr>
      </w:pPr>
      <w:proofErr w:type="spellStart"/>
      <w:r>
        <w:rPr>
          <w:rFonts w:ascii="Times New Roman" w:hAnsi="Times New Roman" w:cs="Times New Roman"/>
          <w:b/>
          <w:bCs/>
          <w:sz w:val="24"/>
          <w:szCs w:val="24"/>
        </w:rPr>
        <w:t>Mt</w:t>
      </w:r>
      <w:proofErr w:type="spellEnd"/>
      <w:r>
        <w:rPr>
          <w:rFonts w:ascii="Times New Roman" w:hAnsi="Times New Roman" w:cs="Times New Roman"/>
          <w:b/>
          <w:bCs/>
          <w:sz w:val="24"/>
          <w:szCs w:val="24"/>
        </w:rPr>
        <w:t xml:space="preserve"> 19:29</w:t>
      </w:r>
      <w:r>
        <w:rPr>
          <w:rFonts w:ascii="Times New Roman" w:hAnsi="Times New Roman" w:cs="Times New Roman"/>
          <w:bCs/>
          <w:sz w:val="24"/>
          <w:szCs w:val="24"/>
        </w:rPr>
        <w:t xml:space="preserve"> És a ki elhagyta házait, vagy fitestvéreit, vagy nőtestvéreit, vagy atyját, vagy anyját, vagy feleségét, vagy gyermekeit, vagy szántóföldjeit az én nevemért, mindaz száz annyit vészen, és örökség szerint nyer örök életet.</w:t>
      </w:r>
    </w:p>
    <w:p w:rsidR="00215149" w:rsidRDefault="00215149" w:rsidP="00215149">
      <w:pPr>
        <w:spacing w:after="0"/>
        <w:rPr>
          <w:rFonts w:ascii="Times New Roman" w:hAnsi="Times New Roman" w:cs="Times New Roman"/>
          <w:bCs/>
          <w:sz w:val="24"/>
          <w:szCs w:val="24"/>
        </w:rPr>
      </w:pPr>
      <w:proofErr w:type="spellStart"/>
      <w:r>
        <w:rPr>
          <w:rFonts w:ascii="Times New Roman" w:hAnsi="Times New Roman" w:cs="Times New Roman"/>
          <w:b/>
          <w:bCs/>
          <w:sz w:val="24"/>
          <w:szCs w:val="24"/>
        </w:rPr>
        <w:t>Mt</w:t>
      </w:r>
      <w:proofErr w:type="spellEnd"/>
      <w:r>
        <w:rPr>
          <w:rFonts w:ascii="Times New Roman" w:hAnsi="Times New Roman" w:cs="Times New Roman"/>
          <w:b/>
          <w:bCs/>
          <w:sz w:val="24"/>
          <w:szCs w:val="24"/>
        </w:rPr>
        <w:t xml:space="preserve"> 19:30</w:t>
      </w:r>
      <w:r>
        <w:rPr>
          <w:rFonts w:ascii="Times New Roman" w:hAnsi="Times New Roman" w:cs="Times New Roman"/>
          <w:bCs/>
          <w:sz w:val="24"/>
          <w:szCs w:val="24"/>
        </w:rPr>
        <w:t xml:space="preserve"> Sok elsők pedig lesznek utolsók, és sok utolsók elsők.</w:t>
      </w:r>
    </w:p>
    <w:p w:rsidR="00215149" w:rsidRDefault="00215149" w:rsidP="00215149">
      <w:pPr>
        <w:spacing w:after="0"/>
        <w:rPr>
          <w:rFonts w:ascii="Times New Roman" w:hAnsi="Times New Roman" w:cs="Times New Roman"/>
          <w:bCs/>
          <w:sz w:val="24"/>
          <w:szCs w:val="24"/>
        </w:rPr>
      </w:pPr>
    </w:p>
    <w:p w:rsidR="00215149" w:rsidRDefault="00215149" w:rsidP="00215149">
      <w:pPr>
        <w:spacing w:after="0"/>
        <w:rPr>
          <w:rFonts w:ascii="Arial" w:hAnsi="Arial" w:cs="Arial"/>
        </w:rPr>
      </w:pPr>
      <w:r>
        <w:rPr>
          <w:rFonts w:ascii="Arial" w:hAnsi="Arial" w:cs="Arial"/>
        </w:rPr>
        <w:t>Talán itt abba is hagyhatnám, de kikívánkozik belőlem.</w:t>
      </w:r>
    </w:p>
    <w:p w:rsidR="00215149" w:rsidRDefault="00215149" w:rsidP="00215149">
      <w:pPr>
        <w:spacing w:after="0"/>
        <w:rPr>
          <w:rFonts w:ascii="Arial" w:hAnsi="Arial" w:cs="Arial"/>
        </w:rPr>
      </w:pPr>
      <w:r>
        <w:rPr>
          <w:rFonts w:ascii="Arial" w:hAnsi="Arial" w:cs="Arial"/>
        </w:rPr>
        <w:t xml:space="preserve">Ugye, a NEV létrejöttekor, aki nem veszi föl a fenevad bélyegét, az nem </w:t>
      </w:r>
      <w:proofErr w:type="gramStart"/>
      <w:r>
        <w:rPr>
          <w:rFonts w:ascii="Arial" w:hAnsi="Arial" w:cs="Arial"/>
        </w:rPr>
        <w:t>adhat</w:t>
      </w:r>
      <w:proofErr w:type="gramEnd"/>
      <w:r>
        <w:rPr>
          <w:rFonts w:ascii="Arial" w:hAnsi="Arial" w:cs="Arial"/>
        </w:rPr>
        <w:t xml:space="preserve"> és nem vehet semmit./Jel 13:16-17/ Ami azzal jár, hogy teljesen ki lesz rekesztve a „társadalomból”.</w:t>
      </w:r>
    </w:p>
    <w:p w:rsidR="00215149" w:rsidRDefault="00215149" w:rsidP="00215149">
      <w:pPr>
        <w:spacing w:after="0"/>
        <w:rPr>
          <w:rFonts w:ascii="Arial" w:hAnsi="Arial" w:cs="Arial"/>
        </w:rPr>
      </w:pPr>
      <w:r>
        <w:rPr>
          <w:rFonts w:ascii="Arial" w:hAnsi="Arial" w:cs="Arial"/>
        </w:rPr>
        <w:t>Nem lesz bankszámlája, fizetése, nyugdíja, TV-je, mobiltelefonja, vízszolgáltatása, áramszolgáltatása, gázszolgáltatása stb. nem mehet boltba, lehet, hogy a lakását is elveszti.</w:t>
      </w:r>
    </w:p>
    <w:p w:rsidR="00215149" w:rsidRDefault="00215149" w:rsidP="00215149">
      <w:pPr>
        <w:spacing w:after="0"/>
        <w:rPr>
          <w:rFonts w:ascii="Arial" w:hAnsi="Arial" w:cs="Arial"/>
        </w:rPr>
      </w:pPr>
      <w:r>
        <w:rPr>
          <w:rFonts w:ascii="Arial" w:hAnsi="Arial" w:cs="Arial"/>
        </w:rPr>
        <w:t>Teljesen Istenre és a testvérekre kell hagyatkoznia. Ha olyanok lesznek a testvéri közösségek, mint a kezdeti gyülekezetben, akkor van remény./</w:t>
      </w:r>
      <w:proofErr w:type="spellStart"/>
      <w:r>
        <w:rPr>
          <w:rFonts w:ascii="Arial" w:hAnsi="Arial" w:cs="Arial"/>
        </w:rPr>
        <w:t>Apcsel</w:t>
      </w:r>
      <w:proofErr w:type="spellEnd"/>
      <w:r>
        <w:rPr>
          <w:rFonts w:ascii="Arial" w:hAnsi="Arial" w:cs="Arial"/>
        </w:rPr>
        <w:t xml:space="preserve"> 4:32/. Persze Isten hollókkal is tápláltatta Illést. Ez várható nagyjából. És hogy szüleiket, testvéreiket, gyermekeiket megtagadják ez miatt az emberek. De mit mond Isten Igéje:</w:t>
      </w:r>
    </w:p>
    <w:p w:rsidR="00215149" w:rsidRDefault="00215149" w:rsidP="00215149">
      <w:pPr>
        <w:spacing w:after="0"/>
        <w:rPr>
          <w:rFonts w:ascii="Arial" w:hAnsi="Arial" w:cs="Arial"/>
        </w:rPr>
      </w:pPr>
    </w:p>
    <w:p w:rsidR="00215149" w:rsidRDefault="00215149" w:rsidP="00215149">
      <w:pPr>
        <w:spacing w:after="0"/>
        <w:rPr>
          <w:rFonts w:ascii="Times New Roman" w:hAnsi="Times New Roman" w:cs="Times New Roman"/>
          <w:sz w:val="24"/>
          <w:szCs w:val="24"/>
        </w:rPr>
      </w:pPr>
      <w:r>
        <w:rPr>
          <w:rFonts w:ascii="Times New Roman" w:hAnsi="Times New Roman" w:cs="Times New Roman"/>
          <w:b/>
          <w:sz w:val="24"/>
          <w:szCs w:val="24"/>
        </w:rPr>
        <w:t>Jel 14:7</w:t>
      </w:r>
      <w:r>
        <w:rPr>
          <w:rFonts w:ascii="Times New Roman" w:hAnsi="Times New Roman" w:cs="Times New Roman"/>
          <w:sz w:val="24"/>
          <w:szCs w:val="24"/>
        </w:rPr>
        <w:t xml:space="preserve"> Ezt mondván nagy szóval: Féljétek az Istent, és néki adjatok dicsőséget: mert eljött az ő ítéletének órája; és imádjátok azt, a ki teremtette a mennyet és a földet, és a tengert és a vizek forrásait.</w:t>
      </w:r>
    </w:p>
    <w:p w:rsidR="00215149" w:rsidRDefault="00215149" w:rsidP="00215149">
      <w:pPr>
        <w:spacing w:after="0"/>
        <w:rPr>
          <w:rFonts w:ascii="Times New Roman" w:hAnsi="Times New Roman" w:cs="Times New Roman"/>
          <w:sz w:val="24"/>
          <w:szCs w:val="24"/>
        </w:rPr>
      </w:pPr>
      <w:r>
        <w:rPr>
          <w:rFonts w:ascii="Times New Roman" w:hAnsi="Times New Roman" w:cs="Times New Roman"/>
          <w:b/>
          <w:sz w:val="24"/>
          <w:szCs w:val="24"/>
        </w:rPr>
        <w:t>Jel 14:8</w:t>
      </w:r>
      <w:r>
        <w:rPr>
          <w:rFonts w:ascii="Times New Roman" w:hAnsi="Times New Roman" w:cs="Times New Roman"/>
          <w:sz w:val="24"/>
          <w:szCs w:val="24"/>
        </w:rPr>
        <w:t xml:space="preserve"> És más angyal követé azt, mondván: Leomlott, </w:t>
      </w:r>
      <w:proofErr w:type="spellStart"/>
      <w:r>
        <w:rPr>
          <w:rFonts w:ascii="Times New Roman" w:hAnsi="Times New Roman" w:cs="Times New Roman"/>
          <w:sz w:val="24"/>
          <w:szCs w:val="24"/>
        </w:rPr>
        <w:t>leomlott</w:t>
      </w:r>
      <w:proofErr w:type="spellEnd"/>
      <w:r>
        <w:rPr>
          <w:rFonts w:ascii="Times New Roman" w:hAnsi="Times New Roman" w:cs="Times New Roman"/>
          <w:sz w:val="24"/>
          <w:szCs w:val="24"/>
        </w:rPr>
        <w:t xml:space="preserve"> Babilon, a </w:t>
      </w:r>
      <w:proofErr w:type="gramStart"/>
      <w:r>
        <w:rPr>
          <w:rFonts w:ascii="Times New Roman" w:hAnsi="Times New Roman" w:cs="Times New Roman"/>
          <w:sz w:val="24"/>
          <w:szCs w:val="24"/>
        </w:rPr>
        <w:t>nagy város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mert</w:t>
      </w:r>
      <w:proofErr w:type="gramEnd"/>
      <w:r>
        <w:rPr>
          <w:rFonts w:ascii="Times New Roman" w:hAnsi="Times New Roman" w:cs="Times New Roman"/>
          <w:sz w:val="24"/>
          <w:szCs w:val="24"/>
        </w:rPr>
        <w:t xml:space="preserve"> az ő paráznaságának haragborából adott inni minden pogány népnek.</w:t>
      </w:r>
    </w:p>
    <w:p w:rsidR="00215149" w:rsidRDefault="00215149" w:rsidP="00215149">
      <w:pPr>
        <w:autoSpaceDE w:val="0"/>
        <w:autoSpaceDN w:val="0"/>
        <w:adjustRightInd w:val="0"/>
        <w:spacing w:before="30" w:after="0" w:line="240" w:lineRule="auto"/>
        <w:ind w:right="45"/>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Jel 14:9 </w:t>
      </w:r>
      <w:r>
        <w:rPr>
          <w:rFonts w:ascii="Times New Roman" w:hAnsi="Times New Roman" w:cs="Times New Roman"/>
          <w:sz w:val="24"/>
          <w:szCs w:val="24"/>
          <w:lang w:val="x-none"/>
        </w:rPr>
        <w:t xml:space="preserve">És harmadik angyal </w:t>
      </w:r>
      <w:r>
        <w:rPr>
          <w:rFonts w:ascii="Times New Roman" w:hAnsi="Times New Roman" w:cs="Times New Roman"/>
          <w:i/>
          <w:iCs/>
          <w:sz w:val="24"/>
          <w:szCs w:val="24"/>
          <w:lang w:val="x-none"/>
        </w:rPr>
        <w:t>is</w:t>
      </w:r>
      <w:r>
        <w:rPr>
          <w:rFonts w:ascii="Times New Roman" w:hAnsi="Times New Roman" w:cs="Times New Roman"/>
          <w:sz w:val="24"/>
          <w:szCs w:val="24"/>
          <w:lang w:val="x-none"/>
        </w:rPr>
        <w:t xml:space="preserve"> követé azokat, mondván nagy szóval: Ha valaki imádja a fenevadat és annak képét, és bélyegét felveszi vagy homlokára vagy kezére,</w:t>
      </w:r>
    </w:p>
    <w:p w:rsidR="00215149" w:rsidRDefault="00215149" w:rsidP="00215149">
      <w:pPr>
        <w:autoSpaceDE w:val="0"/>
        <w:autoSpaceDN w:val="0"/>
        <w:adjustRightInd w:val="0"/>
        <w:spacing w:before="30" w:after="0" w:line="240" w:lineRule="auto"/>
        <w:ind w:right="45"/>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Jel 14:10 </w:t>
      </w:r>
      <w:r>
        <w:rPr>
          <w:rFonts w:ascii="Times New Roman" w:hAnsi="Times New Roman" w:cs="Times New Roman"/>
          <w:sz w:val="24"/>
          <w:szCs w:val="24"/>
          <w:lang w:val="x-none"/>
        </w:rPr>
        <w:t>Az is iszik az Isten haragjának borából, a mely elegyítetlenül töltetett az ő haragjának poharába: és kínoztatik tűzzel és kénkővel a szent angyalok előtt és a Bárány előtt;</w:t>
      </w:r>
    </w:p>
    <w:p w:rsidR="00215149" w:rsidRDefault="00215149" w:rsidP="00215149">
      <w:pPr>
        <w:autoSpaceDE w:val="0"/>
        <w:autoSpaceDN w:val="0"/>
        <w:adjustRightInd w:val="0"/>
        <w:spacing w:before="30" w:after="0" w:line="240" w:lineRule="auto"/>
        <w:ind w:right="45"/>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Jel 14:11 </w:t>
      </w:r>
      <w:r>
        <w:rPr>
          <w:rFonts w:ascii="Times New Roman" w:hAnsi="Times New Roman" w:cs="Times New Roman"/>
          <w:sz w:val="24"/>
          <w:szCs w:val="24"/>
          <w:lang w:val="x-none"/>
        </w:rPr>
        <w:t>És az ő kínlódásuknak füstje felmegy örökkön örökké; és nem lesz nyugalmuk éjjel és nappal, a kik imádják a fenevadat és annak képét, és ha valaki az ő nevének bélyegét felveszi.</w:t>
      </w:r>
    </w:p>
    <w:p w:rsidR="00215149" w:rsidRDefault="00215149" w:rsidP="00215149">
      <w:pPr>
        <w:autoSpaceDE w:val="0"/>
        <w:autoSpaceDN w:val="0"/>
        <w:adjustRightInd w:val="0"/>
        <w:spacing w:before="30" w:after="0" w:line="240" w:lineRule="auto"/>
        <w:ind w:right="45"/>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Jel 14:12 </w:t>
      </w:r>
      <w:r>
        <w:rPr>
          <w:rFonts w:ascii="Times New Roman" w:hAnsi="Times New Roman" w:cs="Times New Roman"/>
          <w:sz w:val="24"/>
          <w:szCs w:val="24"/>
          <w:lang w:val="x-none"/>
        </w:rPr>
        <w:t>Itt van a szenteknek békességes tűrése, itt a kik megtartják az Isten parancsolatait és a Jézus hitét!</w:t>
      </w:r>
    </w:p>
    <w:p w:rsidR="00215149" w:rsidRDefault="00215149" w:rsidP="00215149">
      <w:pPr>
        <w:autoSpaceDE w:val="0"/>
        <w:autoSpaceDN w:val="0"/>
        <w:adjustRightInd w:val="0"/>
        <w:spacing w:before="30" w:after="30" w:line="240" w:lineRule="auto"/>
        <w:ind w:right="45"/>
        <w:rPr>
          <w:rFonts w:ascii="Segoe UI" w:hAnsi="Segoe UI" w:cs="Segoe UI"/>
          <w:b/>
          <w:bCs/>
          <w:color w:val="417CBE"/>
          <w:sz w:val="16"/>
          <w:szCs w:val="16"/>
          <w:lang w:val="x-none"/>
        </w:rPr>
      </w:pPr>
    </w:p>
    <w:p w:rsidR="00215149" w:rsidRDefault="00215149" w:rsidP="00215149">
      <w:pPr>
        <w:spacing w:after="0"/>
        <w:rPr>
          <w:rFonts w:ascii="Times New Roman" w:hAnsi="Times New Roman" w:cs="Times New Roman"/>
          <w:sz w:val="24"/>
          <w:szCs w:val="24"/>
        </w:rPr>
      </w:pPr>
      <w:proofErr w:type="spellStart"/>
      <w:r>
        <w:rPr>
          <w:rFonts w:ascii="Times New Roman" w:hAnsi="Times New Roman" w:cs="Times New Roman"/>
          <w:b/>
          <w:sz w:val="24"/>
          <w:szCs w:val="24"/>
        </w:rPr>
        <w:t>Mt</w:t>
      </w:r>
      <w:proofErr w:type="spellEnd"/>
      <w:r>
        <w:rPr>
          <w:rFonts w:ascii="Times New Roman" w:hAnsi="Times New Roman" w:cs="Times New Roman"/>
          <w:b/>
          <w:sz w:val="24"/>
          <w:szCs w:val="24"/>
        </w:rPr>
        <w:t xml:space="preserve"> 24:</w:t>
      </w:r>
      <w:proofErr w:type="gramStart"/>
      <w:r>
        <w:rPr>
          <w:rFonts w:ascii="Times New Roman" w:hAnsi="Times New Roman" w:cs="Times New Roman"/>
          <w:b/>
          <w:sz w:val="24"/>
          <w:szCs w:val="24"/>
        </w:rPr>
        <w:t>13</w:t>
      </w:r>
      <w:proofErr w:type="gramEnd"/>
      <w:r>
        <w:rPr>
          <w:rFonts w:ascii="Times New Roman" w:hAnsi="Times New Roman" w:cs="Times New Roman"/>
          <w:sz w:val="24"/>
          <w:szCs w:val="24"/>
        </w:rPr>
        <w:t xml:space="preserve"> Aki azonban mindvégig kitart, az megmenekül. /Egyszerű Fordítású, EFO Biblia/</w:t>
      </w:r>
    </w:p>
    <w:p w:rsidR="00215149" w:rsidRDefault="00215149" w:rsidP="00215149">
      <w:pPr>
        <w:spacing w:after="0"/>
        <w:rPr>
          <w:rFonts w:ascii="Times New Roman" w:hAnsi="Times New Roman" w:cs="Times New Roman"/>
          <w:sz w:val="24"/>
          <w:szCs w:val="24"/>
        </w:rPr>
      </w:pPr>
      <w:proofErr w:type="spellStart"/>
      <w:r>
        <w:rPr>
          <w:rFonts w:ascii="Times New Roman" w:hAnsi="Times New Roman" w:cs="Times New Roman"/>
          <w:b/>
          <w:sz w:val="24"/>
          <w:szCs w:val="24"/>
        </w:rPr>
        <w:t>Mt</w:t>
      </w:r>
      <w:proofErr w:type="spellEnd"/>
      <w:r>
        <w:rPr>
          <w:rFonts w:ascii="Times New Roman" w:hAnsi="Times New Roman" w:cs="Times New Roman"/>
          <w:b/>
          <w:sz w:val="24"/>
          <w:szCs w:val="24"/>
        </w:rPr>
        <w:t xml:space="preserve"> 24:13</w:t>
      </w:r>
      <w:r>
        <w:rPr>
          <w:rFonts w:ascii="Times New Roman" w:hAnsi="Times New Roman" w:cs="Times New Roman"/>
          <w:sz w:val="24"/>
          <w:szCs w:val="24"/>
        </w:rPr>
        <w:t xml:space="preserve"> De a ki mindvégig állhatatos marad, az </w:t>
      </w:r>
      <w:proofErr w:type="spellStart"/>
      <w:r>
        <w:rPr>
          <w:rFonts w:ascii="Times New Roman" w:hAnsi="Times New Roman" w:cs="Times New Roman"/>
          <w:sz w:val="24"/>
          <w:szCs w:val="24"/>
        </w:rPr>
        <w:t>idvezül</w:t>
      </w:r>
      <w:proofErr w:type="spellEnd"/>
      <w:r>
        <w:rPr>
          <w:rFonts w:ascii="Times New Roman" w:hAnsi="Times New Roman" w:cs="Times New Roman"/>
          <w:sz w:val="24"/>
          <w:szCs w:val="24"/>
        </w:rPr>
        <w:t>./Károli Biblia/</w:t>
      </w:r>
    </w:p>
    <w:p w:rsidR="00215149" w:rsidRDefault="00215149" w:rsidP="00215149">
      <w:pPr>
        <w:spacing w:after="0"/>
        <w:rPr>
          <w:rFonts w:ascii="Times New Roman" w:hAnsi="Times New Roman" w:cs="Times New Roman"/>
          <w:b/>
          <w:sz w:val="24"/>
          <w:szCs w:val="24"/>
        </w:rPr>
      </w:pPr>
      <w:proofErr w:type="spellStart"/>
      <w:r>
        <w:rPr>
          <w:rFonts w:ascii="Times New Roman" w:hAnsi="Times New Roman" w:cs="Times New Roman"/>
          <w:b/>
          <w:sz w:val="24"/>
          <w:szCs w:val="24"/>
        </w:rPr>
        <w:t>Mt</w:t>
      </w:r>
      <w:proofErr w:type="spellEnd"/>
      <w:r>
        <w:rPr>
          <w:rFonts w:ascii="Times New Roman" w:hAnsi="Times New Roman" w:cs="Times New Roman"/>
          <w:b/>
          <w:sz w:val="24"/>
          <w:szCs w:val="24"/>
        </w:rPr>
        <w:t xml:space="preserve"> 24:1-51. </w:t>
      </w:r>
    </w:p>
    <w:p w:rsidR="00215149" w:rsidRDefault="00215149" w:rsidP="00215149">
      <w:pPr>
        <w:spacing w:after="0"/>
        <w:rPr>
          <w:rFonts w:ascii="Times New Roman" w:hAnsi="Times New Roman" w:cs="Times New Roman"/>
          <w:b/>
          <w:sz w:val="24"/>
          <w:szCs w:val="24"/>
        </w:rPr>
      </w:pPr>
    </w:p>
    <w:p w:rsidR="00215149" w:rsidRDefault="00215149" w:rsidP="00215149">
      <w:pPr>
        <w:spacing w:after="0"/>
        <w:rPr>
          <w:rFonts w:ascii="Arial" w:hAnsi="Arial" w:cs="Arial"/>
        </w:rPr>
      </w:pPr>
      <w:r>
        <w:rPr>
          <w:rFonts w:ascii="Arial" w:hAnsi="Arial" w:cs="Arial"/>
        </w:rPr>
        <w:t xml:space="preserve">A keresztyén élet küzdelem, a szeretet </w:t>
      </w:r>
      <w:proofErr w:type="spellStart"/>
      <w:r>
        <w:rPr>
          <w:rFonts w:ascii="Arial" w:hAnsi="Arial" w:cs="Arial"/>
        </w:rPr>
        <w:t>küzdeleme</w:t>
      </w:r>
      <w:proofErr w:type="spellEnd"/>
      <w:r>
        <w:rPr>
          <w:rFonts w:ascii="Arial" w:hAnsi="Arial" w:cs="Arial"/>
        </w:rPr>
        <w:t xml:space="preserve"> a hamis szeretet ellen, a hit </w:t>
      </w:r>
      <w:proofErr w:type="spellStart"/>
      <w:r>
        <w:rPr>
          <w:rFonts w:ascii="Arial" w:hAnsi="Arial" w:cs="Arial"/>
        </w:rPr>
        <w:t>küzdeleme</w:t>
      </w:r>
      <w:proofErr w:type="spellEnd"/>
      <w:r>
        <w:rPr>
          <w:rFonts w:ascii="Arial" w:hAnsi="Arial" w:cs="Arial"/>
        </w:rPr>
        <w:t xml:space="preserve"> a hamis hitek ellen, a szentség/kegyelem által való megigazultság, megtisztultság a bűntől/ </w:t>
      </w:r>
      <w:proofErr w:type="spellStart"/>
      <w:r>
        <w:rPr>
          <w:rFonts w:ascii="Arial" w:hAnsi="Arial" w:cs="Arial"/>
        </w:rPr>
        <w:t>küzdeleme</w:t>
      </w:r>
      <w:proofErr w:type="spellEnd"/>
      <w:r>
        <w:rPr>
          <w:rFonts w:ascii="Arial" w:hAnsi="Arial" w:cs="Arial"/>
        </w:rPr>
        <w:t xml:space="preserve"> az önigazultság ellen, a kegyesség küzdelme a látszat ellen, az egyenesség a képmutatás ellen, az Istennek való engedelmesség az Istennek való engedetlenség ellen. De egyedül nem megy! Isten Szelleme a Segítőnk, Pártfogónk, Vezetőnk, Gyámolítónk!</w:t>
      </w:r>
    </w:p>
    <w:p w:rsidR="00215149" w:rsidRDefault="00215149" w:rsidP="00215149">
      <w:pPr>
        <w:spacing w:after="0"/>
        <w:rPr>
          <w:rFonts w:ascii="Arial" w:hAnsi="Arial" w:cs="Arial"/>
        </w:rPr>
      </w:pPr>
      <w:r>
        <w:rPr>
          <w:rFonts w:ascii="Arial" w:hAnsi="Arial" w:cs="Arial"/>
        </w:rPr>
        <w:t>Isten nem a vallásnak, hanem a megvallásnak az Istene.</w:t>
      </w:r>
    </w:p>
    <w:p w:rsidR="00215149" w:rsidRDefault="00215149" w:rsidP="00215149">
      <w:pPr>
        <w:spacing w:after="0"/>
        <w:rPr>
          <w:rFonts w:ascii="Arial" w:hAnsi="Arial" w:cs="Arial"/>
        </w:rPr>
      </w:pPr>
    </w:p>
    <w:p w:rsidR="00215149" w:rsidRDefault="00215149" w:rsidP="00215149">
      <w:pPr>
        <w:autoSpaceDE w:val="0"/>
        <w:autoSpaceDN w:val="0"/>
        <w:adjustRightInd w:val="0"/>
        <w:spacing w:before="30" w:after="30" w:line="240" w:lineRule="auto"/>
        <w:ind w:right="45"/>
        <w:rPr>
          <w:rFonts w:ascii="Times New Roman" w:hAnsi="Times New Roman" w:cs="Times New Roman"/>
          <w:bCs/>
          <w:sz w:val="24"/>
          <w:szCs w:val="24"/>
          <w:lang w:val="x-none"/>
        </w:rPr>
      </w:pPr>
      <w:proofErr w:type="spellStart"/>
      <w:r>
        <w:rPr>
          <w:rFonts w:ascii="Times New Roman" w:hAnsi="Times New Roman" w:cs="Times New Roman"/>
          <w:b/>
          <w:bCs/>
          <w:sz w:val="24"/>
          <w:szCs w:val="24"/>
          <w:lang w:val="x-none"/>
        </w:rPr>
        <w:t>Mt</w:t>
      </w:r>
      <w:proofErr w:type="spellEnd"/>
      <w:r>
        <w:rPr>
          <w:rFonts w:ascii="Times New Roman" w:hAnsi="Times New Roman" w:cs="Times New Roman"/>
          <w:b/>
          <w:bCs/>
          <w:sz w:val="24"/>
          <w:szCs w:val="24"/>
          <w:lang w:val="x-none"/>
        </w:rPr>
        <w:t xml:space="preserve"> 10:32</w:t>
      </w:r>
      <w:r>
        <w:rPr>
          <w:rFonts w:ascii="Times New Roman" w:hAnsi="Times New Roman" w:cs="Times New Roman"/>
          <w:bCs/>
          <w:sz w:val="24"/>
          <w:szCs w:val="24"/>
          <w:lang w:val="x-none"/>
        </w:rPr>
        <w:t xml:space="preserve"> Valaki azért vallást tesz én rólam az emberek előtt, én is vallást teszek arról az én mennyei Atyám előtt;</w:t>
      </w:r>
    </w:p>
    <w:p w:rsidR="00215149" w:rsidRDefault="00215149" w:rsidP="00215149">
      <w:pPr>
        <w:autoSpaceDE w:val="0"/>
        <w:autoSpaceDN w:val="0"/>
        <w:adjustRightInd w:val="0"/>
        <w:spacing w:before="30" w:after="30" w:line="240" w:lineRule="auto"/>
        <w:ind w:right="45"/>
        <w:rPr>
          <w:rFonts w:ascii="Times New Roman" w:hAnsi="Times New Roman" w:cs="Times New Roman"/>
          <w:bCs/>
          <w:sz w:val="24"/>
          <w:szCs w:val="24"/>
        </w:rPr>
      </w:pPr>
      <w:proofErr w:type="spellStart"/>
      <w:r>
        <w:rPr>
          <w:rFonts w:ascii="Times New Roman" w:hAnsi="Times New Roman" w:cs="Times New Roman"/>
          <w:b/>
          <w:bCs/>
          <w:sz w:val="24"/>
          <w:szCs w:val="24"/>
          <w:lang w:val="x-none"/>
        </w:rPr>
        <w:t>Mt</w:t>
      </w:r>
      <w:proofErr w:type="spellEnd"/>
      <w:r>
        <w:rPr>
          <w:rFonts w:ascii="Times New Roman" w:hAnsi="Times New Roman" w:cs="Times New Roman"/>
          <w:b/>
          <w:bCs/>
          <w:sz w:val="24"/>
          <w:szCs w:val="24"/>
          <w:lang w:val="x-none"/>
        </w:rPr>
        <w:t xml:space="preserve"> 10:33</w:t>
      </w:r>
      <w:r>
        <w:rPr>
          <w:rFonts w:ascii="Times New Roman" w:hAnsi="Times New Roman" w:cs="Times New Roman"/>
          <w:bCs/>
          <w:sz w:val="24"/>
          <w:szCs w:val="24"/>
          <w:lang w:val="x-none"/>
        </w:rPr>
        <w:t xml:space="preserve"> A ki pedig megtagad engem az emberek előtt, én is megtagadom azt az én mennyei Atyám előtt.</w:t>
      </w:r>
      <w:r>
        <w:rPr>
          <w:rFonts w:ascii="Times New Roman" w:hAnsi="Times New Roman" w:cs="Times New Roman"/>
          <w:bCs/>
          <w:sz w:val="24"/>
          <w:szCs w:val="24"/>
        </w:rPr>
        <w:t>/Károli Biblia/</w:t>
      </w:r>
    </w:p>
    <w:p w:rsidR="00215149" w:rsidRDefault="00215149" w:rsidP="00215149">
      <w:pPr>
        <w:spacing w:after="0"/>
        <w:rPr>
          <w:rFonts w:ascii="Times New Roman" w:hAnsi="Times New Roman" w:cs="Times New Roman"/>
          <w:sz w:val="24"/>
          <w:szCs w:val="24"/>
        </w:rPr>
      </w:pPr>
      <w:proofErr w:type="spellStart"/>
      <w:r>
        <w:rPr>
          <w:rFonts w:ascii="Times New Roman" w:hAnsi="Times New Roman" w:cs="Times New Roman"/>
          <w:b/>
          <w:sz w:val="24"/>
          <w:szCs w:val="24"/>
        </w:rPr>
        <w:t>Mt</w:t>
      </w:r>
      <w:proofErr w:type="spellEnd"/>
      <w:r>
        <w:rPr>
          <w:rFonts w:ascii="Times New Roman" w:hAnsi="Times New Roman" w:cs="Times New Roman"/>
          <w:b/>
          <w:sz w:val="24"/>
          <w:szCs w:val="24"/>
        </w:rPr>
        <w:t xml:space="preserve"> 10:32</w:t>
      </w:r>
      <w:r>
        <w:rPr>
          <w:rFonts w:ascii="Times New Roman" w:hAnsi="Times New Roman" w:cs="Times New Roman"/>
          <w:sz w:val="24"/>
          <w:szCs w:val="24"/>
        </w:rPr>
        <w:t xml:space="preserve"> „Aki tehát elismeri az emberek előtt, hogy hisz bennem, arról én is elismerem mennyei Atyám előtt, hogy hozzám tartozik.</w:t>
      </w:r>
    </w:p>
    <w:p w:rsidR="00215149" w:rsidRDefault="00215149" w:rsidP="00215149">
      <w:pPr>
        <w:spacing w:after="0"/>
        <w:rPr>
          <w:rFonts w:ascii="Times New Roman" w:hAnsi="Times New Roman" w:cs="Times New Roman"/>
          <w:sz w:val="24"/>
          <w:szCs w:val="24"/>
        </w:rPr>
      </w:pPr>
      <w:proofErr w:type="spellStart"/>
      <w:r>
        <w:rPr>
          <w:rFonts w:ascii="Times New Roman" w:hAnsi="Times New Roman" w:cs="Times New Roman"/>
          <w:b/>
          <w:sz w:val="24"/>
          <w:szCs w:val="24"/>
        </w:rPr>
        <w:t>Mt</w:t>
      </w:r>
      <w:proofErr w:type="spellEnd"/>
      <w:r>
        <w:rPr>
          <w:rFonts w:ascii="Times New Roman" w:hAnsi="Times New Roman" w:cs="Times New Roman"/>
          <w:b/>
          <w:sz w:val="24"/>
          <w:szCs w:val="24"/>
        </w:rPr>
        <w:t xml:space="preserve"> 10:</w:t>
      </w:r>
      <w:proofErr w:type="gramStart"/>
      <w:r>
        <w:rPr>
          <w:rFonts w:ascii="Times New Roman" w:hAnsi="Times New Roman" w:cs="Times New Roman"/>
          <w:b/>
          <w:sz w:val="24"/>
          <w:szCs w:val="24"/>
        </w:rPr>
        <w:t>33</w:t>
      </w:r>
      <w:proofErr w:type="gramEnd"/>
      <w:r>
        <w:rPr>
          <w:rFonts w:ascii="Times New Roman" w:hAnsi="Times New Roman" w:cs="Times New Roman"/>
          <w:sz w:val="24"/>
          <w:szCs w:val="24"/>
        </w:rPr>
        <w:t xml:space="preserve"> Aki viszont letagad engem az emberek előtt, azt én is meg fogom tagadni mennyei Atyám előtt.”/EFO Biblia/</w:t>
      </w:r>
    </w:p>
    <w:p w:rsidR="00215149" w:rsidRDefault="00215149" w:rsidP="00215149">
      <w:pPr>
        <w:spacing w:after="0"/>
        <w:rPr>
          <w:rFonts w:ascii="Times New Roman" w:hAnsi="Times New Roman" w:cs="Times New Roman"/>
          <w:sz w:val="24"/>
          <w:szCs w:val="24"/>
        </w:rPr>
      </w:pPr>
    </w:p>
    <w:p w:rsidR="00215149" w:rsidRDefault="00215149" w:rsidP="00215149">
      <w:pPr>
        <w:spacing w:after="0"/>
        <w:rPr>
          <w:rFonts w:ascii="Arial" w:hAnsi="Arial" w:cs="Arial"/>
        </w:rPr>
      </w:pPr>
      <w:r>
        <w:rPr>
          <w:rFonts w:ascii="Arial" w:hAnsi="Arial" w:cs="Arial"/>
        </w:rPr>
        <w:t xml:space="preserve">Az „egyház”, a gyülekezet a Krisztus teste, de csak akkor, ha a fej a Krisztus, akinek nem a Krisztus a feje-vezetője a Szent Szellem által, az nem a Krisztus teste, hanem valami egészen más. Ha valakinek a Pápa, vagy Mária, vagy a Fenevad, Buddha, </w:t>
      </w:r>
      <w:proofErr w:type="spellStart"/>
      <w:r>
        <w:rPr>
          <w:rFonts w:ascii="Arial" w:hAnsi="Arial" w:cs="Arial"/>
        </w:rPr>
        <w:t>Visnu</w:t>
      </w:r>
      <w:proofErr w:type="spellEnd"/>
      <w:r>
        <w:rPr>
          <w:rFonts w:ascii="Arial" w:hAnsi="Arial" w:cs="Arial"/>
        </w:rPr>
        <w:t xml:space="preserve"> vagy bármi a feje-vezetője, irányítója, életének lényege, az nem a Krisztus teste. Krisztus a testté lett IGE! /</w:t>
      </w:r>
      <w:proofErr w:type="spellStart"/>
      <w:r>
        <w:rPr>
          <w:rFonts w:ascii="Arial" w:hAnsi="Arial" w:cs="Arial"/>
        </w:rPr>
        <w:t>Jn</w:t>
      </w:r>
      <w:proofErr w:type="spellEnd"/>
      <w:r>
        <w:rPr>
          <w:rFonts w:ascii="Arial" w:hAnsi="Arial" w:cs="Arial"/>
        </w:rPr>
        <w:t xml:space="preserve"> 1:14. Károli Biblia// Isten beszédének, magának Istennek fizikai-szellemi valósága.</w:t>
      </w:r>
    </w:p>
    <w:p w:rsidR="00215149" w:rsidRDefault="00215149" w:rsidP="00215149">
      <w:pPr>
        <w:spacing w:after="0"/>
        <w:rPr>
          <w:rFonts w:ascii="Arial" w:hAnsi="Arial" w:cs="Arial"/>
        </w:rPr>
      </w:pPr>
      <w:r>
        <w:rPr>
          <w:rFonts w:ascii="Arial" w:hAnsi="Arial" w:cs="Arial"/>
        </w:rPr>
        <w:t>Ezért az Isten Igéjének tekintélye sem választható el a valódi gyülekezettől. Ahol az Igének a Bibliának nincs „súlya”, „terhe” a gyülekezetben, ott Jézus Krisztusnak az ő Nevének sincsen súlya./Jn.1:1-5,12-13/</w:t>
      </w:r>
    </w:p>
    <w:p w:rsidR="00215149" w:rsidRDefault="00215149" w:rsidP="00215149">
      <w:pPr>
        <w:spacing w:after="0"/>
        <w:rPr>
          <w:rFonts w:ascii="Arial" w:hAnsi="Arial" w:cs="Arial"/>
        </w:rPr>
      </w:pPr>
    </w:p>
    <w:p w:rsidR="00215149" w:rsidRDefault="00215149" w:rsidP="00215149">
      <w:pPr>
        <w:spacing w:after="0"/>
        <w:rPr>
          <w:rFonts w:ascii="Times New Roman" w:hAnsi="Times New Roman" w:cs="Times New Roman"/>
          <w:sz w:val="24"/>
          <w:szCs w:val="24"/>
        </w:rPr>
      </w:pPr>
      <w:proofErr w:type="spellStart"/>
      <w:r>
        <w:rPr>
          <w:rFonts w:ascii="Times New Roman" w:hAnsi="Times New Roman" w:cs="Times New Roman"/>
          <w:b/>
          <w:sz w:val="24"/>
          <w:szCs w:val="24"/>
        </w:rPr>
        <w:t>Ef</w:t>
      </w:r>
      <w:proofErr w:type="spellEnd"/>
      <w:r>
        <w:rPr>
          <w:rFonts w:ascii="Times New Roman" w:hAnsi="Times New Roman" w:cs="Times New Roman"/>
          <w:b/>
          <w:sz w:val="24"/>
          <w:szCs w:val="24"/>
        </w:rPr>
        <w:t xml:space="preserve"> 1:</w:t>
      </w:r>
      <w:proofErr w:type="gramStart"/>
      <w:r>
        <w:rPr>
          <w:rFonts w:ascii="Times New Roman" w:hAnsi="Times New Roman" w:cs="Times New Roman"/>
          <w:b/>
          <w:sz w:val="24"/>
          <w:szCs w:val="24"/>
        </w:rPr>
        <w:t>20</w:t>
      </w:r>
      <w:proofErr w:type="gramEnd"/>
      <w:r>
        <w:rPr>
          <w:rFonts w:ascii="Times New Roman" w:hAnsi="Times New Roman" w:cs="Times New Roman"/>
          <w:sz w:val="24"/>
          <w:szCs w:val="24"/>
        </w:rPr>
        <w:t xml:space="preserve"> amikor a Krisztust feltámasztotta a halálból, és a mennyei helyekre, a jobbjára ültette.</w:t>
      </w:r>
    </w:p>
    <w:p w:rsidR="00215149" w:rsidRDefault="00215149" w:rsidP="00215149">
      <w:pPr>
        <w:spacing w:after="0"/>
        <w:rPr>
          <w:rFonts w:ascii="Times New Roman" w:hAnsi="Times New Roman" w:cs="Times New Roman"/>
          <w:sz w:val="24"/>
          <w:szCs w:val="24"/>
        </w:rPr>
      </w:pPr>
      <w:proofErr w:type="spellStart"/>
      <w:r>
        <w:rPr>
          <w:rFonts w:ascii="Times New Roman" w:hAnsi="Times New Roman" w:cs="Times New Roman"/>
          <w:b/>
          <w:sz w:val="24"/>
          <w:szCs w:val="24"/>
        </w:rPr>
        <w:t>Ef</w:t>
      </w:r>
      <w:proofErr w:type="spellEnd"/>
      <w:r>
        <w:rPr>
          <w:rFonts w:ascii="Times New Roman" w:hAnsi="Times New Roman" w:cs="Times New Roman"/>
          <w:b/>
          <w:sz w:val="24"/>
          <w:szCs w:val="24"/>
        </w:rPr>
        <w:t xml:space="preserve"> 1:21</w:t>
      </w:r>
      <w:r>
        <w:rPr>
          <w:rFonts w:ascii="Times New Roman" w:hAnsi="Times New Roman" w:cs="Times New Roman"/>
          <w:sz w:val="24"/>
          <w:szCs w:val="24"/>
        </w:rPr>
        <w:t xml:space="preserve"> Ezzel a Krisztus hatalmasabb lett, mint az összes uralkodó, hatalmasság, erő vagy király, vagy bármilyen más hatalom; de nemcsak ebben, hanem a következő korokban is.</w:t>
      </w:r>
    </w:p>
    <w:p w:rsidR="00215149" w:rsidRDefault="00215149" w:rsidP="00215149">
      <w:pPr>
        <w:spacing w:after="0"/>
        <w:rPr>
          <w:rFonts w:ascii="Times New Roman" w:hAnsi="Times New Roman" w:cs="Times New Roman"/>
          <w:sz w:val="24"/>
          <w:szCs w:val="24"/>
        </w:rPr>
      </w:pPr>
      <w:proofErr w:type="spellStart"/>
      <w:r>
        <w:rPr>
          <w:rFonts w:ascii="Times New Roman" w:hAnsi="Times New Roman" w:cs="Times New Roman"/>
          <w:b/>
          <w:sz w:val="24"/>
          <w:szCs w:val="24"/>
        </w:rPr>
        <w:t>Ef</w:t>
      </w:r>
      <w:proofErr w:type="spellEnd"/>
      <w:r>
        <w:rPr>
          <w:rFonts w:ascii="Times New Roman" w:hAnsi="Times New Roman" w:cs="Times New Roman"/>
          <w:b/>
          <w:sz w:val="24"/>
          <w:szCs w:val="24"/>
        </w:rPr>
        <w:t xml:space="preserve"> 1:22</w:t>
      </w:r>
      <w:r>
        <w:rPr>
          <w:rFonts w:ascii="Times New Roman" w:hAnsi="Times New Roman" w:cs="Times New Roman"/>
          <w:sz w:val="24"/>
          <w:szCs w:val="24"/>
        </w:rPr>
        <w:t xml:space="preserve"> Isten tehát mindent a Krisztus lába (hatalma) alá helyezett. Ugyanakkor a Gyülekezetnek pedig mindenek felett a Krisztust tette a „fejévé”.</w:t>
      </w:r>
    </w:p>
    <w:p w:rsidR="00215149" w:rsidRDefault="00215149" w:rsidP="00215149">
      <w:pPr>
        <w:spacing w:after="0"/>
        <w:rPr>
          <w:rFonts w:ascii="Times New Roman" w:hAnsi="Times New Roman" w:cs="Times New Roman"/>
          <w:sz w:val="24"/>
          <w:szCs w:val="24"/>
        </w:rPr>
      </w:pPr>
      <w:proofErr w:type="spellStart"/>
      <w:r>
        <w:rPr>
          <w:rFonts w:ascii="Times New Roman" w:hAnsi="Times New Roman" w:cs="Times New Roman"/>
          <w:b/>
          <w:sz w:val="24"/>
          <w:szCs w:val="24"/>
        </w:rPr>
        <w:t>Ef</w:t>
      </w:r>
      <w:proofErr w:type="spellEnd"/>
      <w:r>
        <w:rPr>
          <w:rFonts w:ascii="Times New Roman" w:hAnsi="Times New Roman" w:cs="Times New Roman"/>
          <w:b/>
          <w:sz w:val="24"/>
          <w:szCs w:val="24"/>
        </w:rPr>
        <w:t xml:space="preserve"> 1:23</w:t>
      </w:r>
      <w:r>
        <w:rPr>
          <w:rFonts w:ascii="Times New Roman" w:hAnsi="Times New Roman" w:cs="Times New Roman"/>
          <w:sz w:val="24"/>
          <w:szCs w:val="24"/>
        </w:rPr>
        <w:t xml:space="preserve"> A Gyülekezet ugyanis a Krisztus „Teste”, amely telve van a Krisztussal, aki mindent, minden tekintetben teljessé tesz./EFO Biblia/</w:t>
      </w:r>
    </w:p>
    <w:p w:rsidR="00215149" w:rsidRDefault="00215149" w:rsidP="00215149">
      <w:pPr>
        <w:spacing w:after="0"/>
        <w:rPr>
          <w:rFonts w:ascii="Times New Roman" w:hAnsi="Times New Roman" w:cs="Times New Roman"/>
          <w:sz w:val="24"/>
          <w:szCs w:val="24"/>
        </w:rPr>
      </w:pPr>
    </w:p>
    <w:p w:rsidR="00215149" w:rsidRDefault="00215149" w:rsidP="00215149">
      <w:pPr>
        <w:spacing w:after="0"/>
        <w:rPr>
          <w:rFonts w:ascii="Times New Roman" w:hAnsi="Times New Roman" w:cs="Times New Roman"/>
          <w:sz w:val="24"/>
          <w:szCs w:val="24"/>
        </w:rPr>
      </w:pPr>
    </w:p>
    <w:p w:rsidR="00215149" w:rsidRDefault="00215149" w:rsidP="00215149">
      <w:pPr>
        <w:spacing w:after="0"/>
        <w:rPr>
          <w:rFonts w:ascii="Times New Roman" w:hAnsi="Times New Roman" w:cs="Times New Roman"/>
          <w:sz w:val="24"/>
          <w:szCs w:val="24"/>
        </w:rPr>
      </w:pPr>
      <w:r>
        <w:rPr>
          <w:rFonts w:ascii="Times New Roman" w:hAnsi="Times New Roman" w:cs="Times New Roman"/>
          <w:sz w:val="24"/>
          <w:szCs w:val="24"/>
        </w:rPr>
        <w:t>Katona Csaba</w:t>
      </w:r>
    </w:p>
    <w:sectPr w:rsidR="00215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10"/>
    <w:rsid w:val="00215149"/>
    <w:rsid w:val="00553D10"/>
    <w:rsid w:val="00637AA3"/>
    <w:rsid w:val="00EF55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65F35-C870-43E5-B120-D91B9E31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15149"/>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948</Words>
  <Characters>6548</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5</cp:revision>
  <cp:lastPrinted>2019-01-24T12:18:00Z</cp:lastPrinted>
  <dcterms:created xsi:type="dcterms:W3CDTF">2019-01-24T12:01:00Z</dcterms:created>
  <dcterms:modified xsi:type="dcterms:W3CDTF">2019-01-24T12:18:00Z</dcterms:modified>
</cp:coreProperties>
</file>